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800020"/>
        </w:rPr>
        <w:t>Color Test</w:t>
      </w:r>
    </w:p>
    <w:p>
      <w:pPr>
        <w:spacing w:after="160"/>
      </w:pPr>
      <w:r>
        <w:t>This is a test line to check the formatting and colors.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0020"/>
        <w:sz w:val="18"/>
      </w:rPr>
      <w:t>Towers High School - Titans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